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04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BCA NEW</w:t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BCSL 013</w:t>
      </w:r>
    </w:p>
    <w:p w:rsidR="00000000" w:rsidDel="00000000" w:rsidP="00000000" w:rsidRDefault="00000000" w:rsidRPr="00000000" w14:paraId="0000000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995"/>
        <w:gridCol w:w="1590"/>
        <w:tblGridChange w:id="0">
          <w:tblGrid>
            <w:gridCol w:w="1500"/>
            <w:gridCol w:w="1500"/>
            <w:gridCol w:w="1995"/>
            <w:gridCol w:w="159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11:30 AM-2:00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11:30 AM-2:00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11:30 AM-2:00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11:30 AM-2:00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01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MS OFFICE/ WEB BROWSER</w:t>
      </w:r>
    </w:p>
    <w:p w:rsidR="00000000" w:rsidDel="00000000" w:rsidP="00000000" w:rsidRDefault="00000000" w:rsidRPr="00000000" w14:paraId="0000001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10 hrs</w:t>
      </w:r>
    </w:p>
    <w:p w:rsidR="00000000" w:rsidDel="00000000" w:rsidP="00000000" w:rsidRDefault="00000000" w:rsidRPr="00000000" w14:paraId="0000001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 15 MAY 2026</w:t>
      </w:r>
    </w:p>
    <w:p w:rsidR="00000000" w:rsidDel="00000000" w:rsidP="00000000" w:rsidRDefault="00000000" w:rsidRPr="00000000" w14:paraId="0000001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</w:p>
    <w:p w:rsidR="00000000" w:rsidDel="00000000" w:rsidP="00000000" w:rsidRDefault="00000000" w:rsidRPr="00000000" w14:paraId="00000022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spacing w:line="276" w:lineRule="auto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3E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BCA NEW</w:t>
      </w:r>
    </w:p>
    <w:p w:rsidR="00000000" w:rsidDel="00000000" w:rsidP="00000000" w:rsidRDefault="00000000" w:rsidRPr="00000000" w14:paraId="0000003F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205</w:t>
      </w:r>
    </w:p>
    <w:p w:rsidR="00000000" w:rsidDel="00000000" w:rsidP="00000000" w:rsidRDefault="00000000" w:rsidRPr="00000000" w14:paraId="0000004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815"/>
        <w:tblGridChange w:id="0">
          <w:tblGrid>
            <w:gridCol w:w="1500"/>
            <w:gridCol w:w="1500"/>
            <w:gridCol w:w="1500"/>
            <w:gridCol w:w="181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13/04/2026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TUESDAY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TUESDAY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04/05/2026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TUESDAY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05/05/2026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06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VSCODE(PYTHON) AND DEVC++ (C)</w:t>
      </w:r>
    </w:p>
    <w:p w:rsidR="00000000" w:rsidDel="00000000" w:rsidP="00000000" w:rsidRDefault="00000000" w:rsidRPr="00000000" w14:paraId="0000006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14 hrs</w:t>
      </w:r>
    </w:p>
    <w:p w:rsidR="00000000" w:rsidDel="00000000" w:rsidP="00000000" w:rsidRDefault="00000000" w:rsidRPr="00000000" w14:paraId="0000006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6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</w:p>
    <w:p w:rsidR="00000000" w:rsidDel="00000000" w:rsidP="00000000" w:rsidRDefault="00000000" w:rsidRPr="00000000" w14:paraId="00000066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CSL 204</w:t>
      </w:r>
    </w:p>
    <w:p w:rsidR="00000000" w:rsidDel="00000000" w:rsidP="00000000" w:rsidRDefault="00000000" w:rsidRPr="00000000" w14:paraId="0000006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770"/>
        <w:tblGridChange w:id="0">
          <w:tblGrid>
            <w:gridCol w:w="1500"/>
            <w:gridCol w:w="1500"/>
            <w:gridCol w:w="1500"/>
            <w:gridCol w:w="1770"/>
          </w:tblGrid>
        </w:tblGridChange>
      </w:tblGrid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09/05/2026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12:00- 2:00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08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OPERATING SYSTEM REQUIRED: WINDOWS AND LINUX OS</w:t>
      </w:r>
    </w:p>
    <w:p w:rsidR="00000000" w:rsidDel="00000000" w:rsidP="00000000" w:rsidRDefault="00000000" w:rsidRPr="00000000" w14:paraId="0000008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12 hrs</w:t>
      </w:r>
    </w:p>
    <w:p w:rsidR="00000000" w:rsidDel="00000000" w:rsidP="00000000" w:rsidRDefault="00000000" w:rsidRPr="00000000" w14:paraId="0000008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 15 MAY 2026</w:t>
      </w:r>
    </w:p>
    <w:p w:rsidR="00000000" w:rsidDel="00000000" w:rsidP="00000000" w:rsidRDefault="00000000" w:rsidRPr="00000000" w14:paraId="0000008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18"/>
          <w:szCs w:val="18"/>
          <w:highlight w:val="yellow"/>
        </w:rPr>
        <w:sectPr>
          <w:type w:val="continuous"/>
          <w:pgSz w:h="16834" w:w="11909" w:orient="portrait"/>
          <w:pgMar w:bottom="1440" w:top="1440" w:left="1440" w:right="1440" w:header="720" w:footer="720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F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90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BCA NEW</w:t>
      </w:r>
    </w:p>
    <w:p w:rsidR="00000000" w:rsidDel="00000000" w:rsidP="00000000" w:rsidRDefault="00000000" w:rsidRPr="00000000" w14:paraId="0000009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III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9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BCSL 135/BCSL 032+BCSL 034</w:t>
      </w:r>
    </w:p>
    <w:p w:rsidR="00000000" w:rsidDel="00000000" w:rsidP="00000000" w:rsidRDefault="00000000" w:rsidRPr="00000000" w14:paraId="0000009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815"/>
        <w:tblGridChange w:id="0">
          <w:tblGrid>
            <w:gridCol w:w="1500"/>
            <w:gridCol w:w="1500"/>
            <w:gridCol w:w="1500"/>
            <w:gridCol w:w="181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24/04/2026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01/05/2026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02/05/2026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08/05/2026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09/05/2026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</w:tbl>
    <w:p w:rsidR="00000000" w:rsidDel="00000000" w:rsidP="00000000" w:rsidRDefault="00000000" w:rsidRPr="00000000" w14:paraId="000000B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MYSQL/ MS ACCESS(SQL) AND DEVC++ (C++)</w:t>
      </w:r>
    </w:p>
    <w:p w:rsidR="00000000" w:rsidDel="00000000" w:rsidP="00000000" w:rsidRDefault="00000000" w:rsidRPr="00000000" w14:paraId="000000B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18 hrs</w:t>
      </w:r>
    </w:p>
    <w:p w:rsidR="00000000" w:rsidDel="00000000" w:rsidP="00000000" w:rsidRDefault="00000000" w:rsidRPr="00000000" w14:paraId="000000BD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0BE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</w:p>
    <w:p w:rsidR="00000000" w:rsidDel="00000000" w:rsidP="00000000" w:rsidRDefault="00000000" w:rsidRPr="00000000" w14:paraId="000000C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MCSL 209/ BCSL 033</w:t>
      </w:r>
    </w:p>
    <w:tbl>
      <w:tblPr>
        <w:tblStyle w:val="Table5"/>
        <w:tblW w:w="6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605"/>
        <w:gridCol w:w="1665"/>
        <w:tblGridChange w:id="0">
          <w:tblGrid>
            <w:gridCol w:w="1500"/>
            <w:gridCol w:w="1500"/>
            <w:gridCol w:w="1605"/>
            <w:gridCol w:w="1665"/>
          </w:tblGrid>
        </w:tblGridChange>
      </w:tblGrid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23/04/2026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30/04/2026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THURSDAY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07/05/2026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THURSDAY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14/05/2026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06:00- 08:00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DEVC++ (C)</w:t>
      </w:r>
    </w:p>
    <w:p w:rsidR="00000000" w:rsidDel="00000000" w:rsidP="00000000" w:rsidRDefault="00000000" w:rsidRPr="00000000" w14:paraId="000000D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10 hrs</w:t>
      </w:r>
    </w:p>
    <w:p w:rsidR="00000000" w:rsidDel="00000000" w:rsidP="00000000" w:rsidRDefault="00000000" w:rsidRPr="00000000" w14:paraId="000000D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 15 May 2026</w:t>
      </w:r>
    </w:p>
    <w:p w:rsidR="00000000" w:rsidDel="00000000" w:rsidP="00000000" w:rsidRDefault="00000000" w:rsidRPr="00000000" w14:paraId="000000DB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18"/>
          <w:szCs w:val="18"/>
          <w:highlight w:val="yellow"/>
        </w:rPr>
        <w:sectPr>
          <w:type w:val="continuous"/>
          <w:pgSz w:h="16834" w:w="11909" w:orient="portrait"/>
          <w:pgMar w:bottom="1440" w:top="1440" w:left="1440" w:right="1440" w:header="708" w:footer="708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International Center for Academics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6"/>
          <w:szCs w:val="36"/>
          <w:rtl w:val="0"/>
        </w:rPr>
        <w:t xml:space="preserve">ICA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6"/>
          <w:szCs w:val="36"/>
          <w:rtl w:val="0"/>
        </w:rPr>
        <w:t xml:space="preserve">)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76835</wp:posOffset>
            </wp:positionH>
            <wp:positionV relativeFrom="paragraph">
              <wp:posOffset>19685</wp:posOffset>
            </wp:positionV>
            <wp:extent cx="1042035" cy="1271905"/>
            <wp:effectExtent b="0" l="0" r="0" t="0"/>
            <wp:wrapNone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42035" cy="12719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E4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OSC Code</w:t>
      </w:r>
      <w:r w:rsidDel="00000000" w:rsidR="00000000" w:rsidRPr="00000000">
        <w:rPr>
          <w:rFonts w:ascii="Kokila" w:cs="Kokila" w:eastAsia="Kokila" w:hAnsi="Kokila"/>
          <w:b w:val="1"/>
          <w:bCs w:val="1"/>
          <w:color w:val="ff0000"/>
          <w:sz w:val="34"/>
          <w:szCs w:val="34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34"/>
          <w:szCs w:val="34"/>
          <w:rtl w:val="0"/>
        </w:rPr>
        <w:t xml:space="preserve">9602</w:t>
      </w:r>
    </w:p>
    <w:p w:rsidR="00000000" w:rsidDel="00000000" w:rsidP="00000000" w:rsidRDefault="00000000" w:rsidRPr="00000000" w14:paraId="000000E5">
      <w:pPr>
        <w:spacing w:line="240" w:lineRule="auto"/>
        <w:ind w:firstLine="720"/>
        <w:jc w:val="center"/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40"/>
          <w:szCs w:val="40"/>
          <w:rtl w:val="0"/>
        </w:rPr>
        <w:t xml:space="preserve">Practical Routine for BCA NEW</w:t>
      </w:r>
    </w:p>
    <w:p w:rsidR="00000000" w:rsidDel="00000000" w:rsidP="00000000" w:rsidRDefault="00000000" w:rsidRPr="00000000" w14:paraId="000000E6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4f81b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tabs>
          <w:tab w:val="left" w:leader="none" w:pos="3465"/>
        </w:tabs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Semester</w:t>
      </w:r>
      <w:r w:rsidDel="00000000" w:rsidR="00000000" w:rsidRPr="00000000">
        <w:rPr>
          <w:rFonts w:ascii="Kokila" w:cs="Kokila" w:eastAsia="Kokila" w:hAnsi="Kokila"/>
          <w:b w:val="1"/>
          <w:bCs w:val="1"/>
          <w:sz w:val="32"/>
          <w:szCs w:val="32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IV</w: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133853" y="3779365"/>
                          <a:ext cx="6424295" cy="1270"/>
                        </a:xfrm>
                        <a:custGeom>
                          <a:rect b="b" l="l" r="r" t="t"/>
                          <a:pathLst>
                            <a:path extrusionOk="0" h="1270" w="6424295">
                              <a:moveTo>
                                <a:pt x="0" y="0"/>
                              </a:moveTo>
                              <a:lnTo>
                                <a:pt x="6424295" y="127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9075">
                          <a:solidFill>
                            <a:srgbClr val="003366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88900</wp:posOffset>
                </wp:positionH>
                <wp:positionV relativeFrom="paragraph">
                  <wp:posOffset>12700</wp:posOffset>
                </wp:positionV>
                <wp:extent cx="19075" cy="1907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75" cy="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E9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BCSL 146</w:t>
      </w:r>
    </w:p>
    <w:p w:rsidR="00000000" w:rsidDel="00000000" w:rsidP="00000000" w:rsidRDefault="00000000" w:rsidRPr="00000000" w14:paraId="000000EA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63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500"/>
        <w:gridCol w:w="1815"/>
        <w:tblGridChange w:id="0">
          <w:tblGrid>
            <w:gridCol w:w="1500"/>
            <w:gridCol w:w="1500"/>
            <w:gridCol w:w="1500"/>
            <w:gridCol w:w="181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04/05/2026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MONDAY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11/05/2026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F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NETBEANS IDE+JDK</w:t>
      </w:r>
    </w:p>
    <w:p w:rsidR="00000000" w:rsidDel="00000000" w:rsidP="00000000" w:rsidRDefault="00000000" w:rsidRPr="00000000" w14:paraId="0000010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10 hrs</w:t>
      </w:r>
    </w:p>
    <w:p w:rsidR="00000000" w:rsidDel="00000000" w:rsidP="00000000" w:rsidRDefault="00000000" w:rsidRPr="00000000" w14:paraId="0000010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15 May 2026</w:t>
      </w:r>
    </w:p>
    <w:p w:rsidR="00000000" w:rsidDel="00000000" w:rsidP="00000000" w:rsidRDefault="00000000" w:rsidRPr="00000000" w14:paraId="0000010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</w:p>
    <w:p w:rsidR="00000000" w:rsidDel="00000000" w:rsidP="00000000" w:rsidRDefault="00000000" w:rsidRPr="00000000" w14:paraId="0000010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BCSL 147</w:t>
      </w:r>
    </w:p>
    <w:tbl>
      <w:tblPr>
        <w:tblStyle w:val="Table7"/>
        <w:tblW w:w="62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00"/>
        <w:gridCol w:w="1500"/>
        <w:gridCol w:w="1605"/>
        <w:gridCol w:w="1665"/>
        <w:tblGridChange w:id="0">
          <w:tblGrid>
            <w:gridCol w:w="1500"/>
            <w:gridCol w:w="1500"/>
            <w:gridCol w:w="1605"/>
            <w:gridCol w:w="1665"/>
          </w:tblGrid>
        </w:tblGridChange>
      </w:tblGrid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SATURDAY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jc w:val="right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11/04/2026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4:00-6:00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PHYSICAL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FRIDAY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24/04/2026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6:00-8:00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  <w:tr>
        <w:trPr>
          <w:cantSplit w:val="0"/>
          <w:trHeight w:val="300" w:hRule="atLeast"/>
          <w:tblHeader w:val="1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SATURDAY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jc w:val="righ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25/04/2026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5:00-7:00 PM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ONLINE CLASS</w:t>
            </w:r>
          </w:p>
        </w:tc>
      </w:tr>
    </w:tbl>
    <w:p w:rsidR="00000000" w:rsidDel="00000000" w:rsidP="00000000" w:rsidRDefault="00000000" w:rsidRPr="00000000" w14:paraId="00000120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SOFTWARES REQUIRED: SUBLIME EDITOR/ BROWSER</w:t>
      </w:r>
    </w:p>
    <w:p w:rsidR="00000000" w:rsidDel="00000000" w:rsidP="00000000" w:rsidRDefault="00000000" w:rsidRPr="00000000" w14:paraId="00000122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Total Lab Hours: 12 hrs</w:t>
      </w:r>
    </w:p>
    <w:p w:rsidR="00000000" w:rsidDel="00000000" w:rsidP="00000000" w:rsidRDefault="00000000" w:rsidRPr="00000000" w14:paraId="00000123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 REPORT SUBMISSION DEADLINE:  15 May 2026</w:t>
      </w:r>
    </w:p>
    <w:p w:rsidR="00000000" w:rsidDel="00000000" w:rsidP="00000000" w:rsidRDefault="00000000" w:rsidRPr="00000000" w14:paraId="00000124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line="240" w:lineRule="auto"/>
        <w:ind w:left="-9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line="240" w:lineRule="auto"/>
        <w:ind w:left="-90" w:firstLine="0"/>
        <w:rPr>
          <w:rFonts w:ascii="Kokila" w:cs="Kokila" w:eastAsia="Kokila" w:hAnsi="Kokila"/>
          <w:b w:val="1"/>
          <w:bCs w:val="1"/>
          <w:sz w:val="18"/>
          <w:szCs w:val="18"/>
          <w:highlight w:val="yellow"/>
        </w:rPr>
        <w:sectPr>
          <w:type w:val="continuous"/>
          <w:pgSz w:h="16834" w:w="11909" w:orient="portrait"/>
          <w:pgMar w:bottom="1440" w:top="1440" w:left="1440" w:right="1440" w:header="708" w:footer="708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  <w:rtl w:val="0"/>
        </w:rPr>
        <w:t xml:space="preserve">Note</w:t>
      </w:r>
      <w:r w:rsidDel="00000000" w:rsidR="00000000" w:rsidRPr="00000000">
        <w:rPr>
          <w:rFonts w:ascii="Kokila" w:cs="Kokila" w:eastAsia="Kokila" w:hAnsi="Kokila"/>
          <w:b w:val="1"/>
          <w:bCs w:val="1"/>
          <w:sz w:val="20"/>
          <w:szCs w:val="20"/>
          <w:highlight w:val="yellow"/>
          <w:rtl w:val="0"/>
        </w:rPr>
        <w:t xml:space="preserve">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18"/>
          <w:szCs w:val="18"/>
          <w:highlight w:val="yellow"/>
          <w:rtl w:val="0"/>
        </w:rPr>
        <w:t xml:space="preserve">Be noted that the routine is subject to change with prior notice.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Kokil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  <w:style w:type="table" w:styleId="Table5">
    <w:basedOn w:val="TableNormal"/>
    <w:tblPr>
      <w:tblStyleRowBandSize w:val="1"/>
      <w:tblStyleColBandSize w:val="1"/>
      <w:tblCellMar/>
    </w:tblPr>
  </w:style>
  <w:style w:type="table" w:styleId="Table6">
    <w:basedOn w:val="TableNormal"/>
    <w:tblPr>
      <w:tblStyleRowBandSize w:val="1"/>
      <w:tblStyleColBandSize w:val="1"/>
      <w:tblCellMar/>
    </w:tblPr>
  </w:style>
  <w:style w:type="table" w:styleId="Table7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